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5D" w:rsidRDefault="0065325D" w:rsidP="00FF4349">
      <w:pPr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 xml:space="preserve">                                                                                                        </w:t>
      </w:r>
      <w:r w:rsidR="00E160E0">
        <w:rPr>
          <w:szCs w:val="28"/>
        </w:rPr>
        <w:t xml:space="preserve">             </w:t>
      </w:r>
      <w:r>
        <w:rPr>
          <w:szCs w:val="28"/>
        </w:rPr>
        <w:t xml:space="preserve">        </w:t>
      </w:r>
    </w:p>
    <w:p w:rsidR="000F4004" w:rsidRPr="00507816" w:rsidRDefault="004B5021" w:rsidP="00FF4349">
      <w:pPr>
        <w:jc w:val="center"/>
        <w:rPr>
          <w:szCs w:val="28"/>
        </w:rPr>
      </w:pPr>
      <w:r w:rsidRPr="00507816">
        <w:rPr>
          <w:szCs w:val="28"/>
        </w:rPr>
        <w:t>СМОЛЕНСКОЕ РАЙОННОЕ СОБРАНИЕ ДЕПУТАТОВ</w:t>
      </w:r>
    </w:p>
    <w:p w:rsidR="004B5021" w:rsidRPr="00507816" w:rsidRDefault="004B5021" w:rsidP="004B5021">
      <w:pPr>
        <w:jc w:val="center"/>
        <w:rPr>
          <w:szCs w:val="28"/>
        </w:rPr>
      </w:pPr>
      <w:r w:rsidRPr="00507816">
        <w:rPr>
          <w:szCs w:val="28"/>
        </w:rPr>
        <w:t>АЛТАЙСКОГО КРАЯ</w:t>
      </w:r>
    </w:p>
    <w:p w:rsidR="004B5021" w:rsidRPr="00507816" w:rsidRDefault="004B5021" w:rsidP="004B5021">
      <w:pPr>
        <w:jc w:val="center"/>
        <w:rPr>
          <w:szCs w:val="28"/>
        </w:rPr>
      </w:pPr>
    </w:p>
    <w:p w:rsidR="004B5021" w:rsidRPr="00507816" w:rsidRDefault="004B5021" w:rsidP="004B5021">
      <w:pPr>
        <w:jc w:val="center"/>
        <w:rPr>
          <w:szCs w:val="28"/>
        </w:rPr>
      </w:pPr>
      <w:r w:rsidRPr="00507816">
        <w:rPr>
          <w:szCs w:val="28"/>
        </w:rPr>
        <w:t>РЕШЕНИЕ</w:t>
      </w:r>
    </w:p>
    <w:p w:rsidR="004B5021" w:rsidRPr="00507816" w:rsidRDefault="004B5021" w:rsidP="004B5021">
      <w:pPr>
        <w:rPr>
          <w:szCs w:val="28"/>
        </w:rPr>
      </w:pPr>
    </w:p>
    <w:p w:rsidR="004B5021" w:rsidRPr="00507816" w:rsidRDefault="001968C2" w:rsidP="004B5021">
      <w:pPr>
        <w:rPr>
          <w:szCs w:val="28"/>
        </w:rPr>
      </w:pPr>
      <w:r>
        <w:rPr>
          <w:szCs w:val="28"/>
        </w:rPr>
        <w:t>17.02.2023</w:t>
      </w:r>
      <w:r w:rsidR="004B5021" w:rsidRPr="00507816">
        <w:rPr>
          <w:szCs w:val="28"/>
        </w:rPr>
        <w:t xml:space="preserve">                                   </w:t>
      </w:r>
      <w:r w:rsidR="00507816">
        <w:rPr>
          <w:szCs w:val="28"/>
        </w:rPr>
        <w:t xml:space="preserve">                            </w:t>
      </w:r>
      <w:r>
        <w:rPr>
          <w:szCs w:val="28"/>
        </w:rPr>
        <w:t xml:space="preserve">                                               № 11</w:t>
      </w:r>
    </w:p>
    <w:p w:rsidR="00A11CD5" w:rsidRDefault="0065325D" w:rsidP="0065325D">
      <w:pPr>
        <w:jc w:val="center"/>
        <w:rPr>
          <w:szCs w:val="28"/>
        </w:rPr>
      </w:pPr>
      <w:r>
        <w:rPr>
          <w:szCs w:val="28"/>
        </w:rPr>
        <w:t>с. Смоленское</w:t>
      </w:r>
    </w:p>
    <w:p w:rsidR="0065325D" w:rsidRPr="00507816" w:rsidRDefault="0065325D" w:rsidP="0065325D">
      <w:pPr>
        <w:jc w:val="center"/>
        <w:rPr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95"/>
      </w:tblGrid>
      <w:tr w:rsidR="00412FD9" w:rsidRPr="00507816" w:rsidTr="004A0C49">
        <w:tc>
          <w:tcPr>
            <w:tcW w:w="4928" w:type="dxa"/>
          </w:tcPr>
          <w:p w:rsidR="00755AD0" w:rsidRDefault="00755AD0" w:rsidP="00755AD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 состоянии  преступности на терр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 xml:space="preserve">тории  Смоленского </w:t>
            </w:r>
            <w:r w:rsidR="000F26BB">
              <w:rPr>
                <w:szCs w:val="28"/>
              </w:rPr>
              <w:t>района по итогам 12 месяцев 2022</w:t>
            </w:r>
            <w:r>
              <w:rPr>
                <w:szCs w:val="28"/>
              </w:rPr>
              <w:t xml:space="preserve"> года и принимаемых мерах по ее стабилизации</w:t>
            </w:r>
          </w:p>
          <w:p w:rsidR="00412FD9" w:rsidRPr="00BB2D23" w:rsidRDefault="00412FD9" w:rsidP="00755A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95" w:type="dxa"/>
          </w:tcPr>
          <w:p w:rsidR="00412FD9" w:rsidRPr="00507816" w:rsidRDefault="00412FD9" w:rsidP="004A0C49">
            <w:pPr>
              <w:jc w:val="center"/>
              <w:rPr>
                <w:szCs w:val="28"/>
              </w:rPr>
            </w:pPr>
          </w:p>
        </w:tc>
      </w:tr>
    </w:tbl>
    <w:p w:rsidR="00E30C7E" w:rsidRPr="00507816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E30C7E" w:rsidRPr="00507816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0F26BB" w:rsidRDefault="000F26BB" w:rsidP="000F26BB">
      <w:pPr>
        <w:jc w:val="both"/>
        <w:rPr>
          <w:szCs w:val="28"/>
        </w:rPr>
      </w:pPr>
      <w:r>
        <w:rPr>
          <w:szCs w:val="28"/>
        </w:rPr>
        <w:t xml:space="preserve">          Заслушав и обсудив отчёт начальника отдела ОМВД России по Смоле</w:t>
      </w:r>
      <w:r>
        <w:rPr>
          <w:szCs w:val="28"/>
        </w:rPr>
        <w:t>н</w:t>
      </w:r>
      <w:r>
        <w:rPr>
          <w:szCs w:val="28"/>
        </w:rPr>
        <w:t>скому району А.Г. Камынина  о состоянии  преступности на территории  См</w:t>
      </w:r>
      <w:r>
        <w:rPr>
          <w:szCs w:val="28"/>
        </w:rPr>
        <w:t>о</w:t>
      </w:r>
      <w:r>
        <w:rPr>
          <w:szCs w:val="28"/>
        </w:rPr>
        <w:t>ленского района по итогам 12 месяцев 2022 года и принимаемых мерах по ее стабилизации, в соответствии с частью 3 статьи 8 Федерального закона от 07.02.2011 № 3-ФЗ «О полиции», Смоленское районное Собрание депутатов РЕШИЛО:</w:t>
      </w:r>
    </w:p>
    <w:p w:rsidR="000F26BB" w:rsidRDefault="000F26BB" w:rsidP="000F26BB">
      <w:pPr>
        <w:jc w:val="both"/>
        <w:rPr>
          <w:szCs w:val="28"/>
        </w:rPr>
      </w:pPr>
    </w:p>
    <w:p w:rsidR="000F26BB" w:rsidRDefault="000F26BB" w:rsidP="000F26BB">
      <w:pPr>
        <w:ind w:firstLine="349"/>
        <w:jc w:val="both"/>
        <w:rPr>
          <w:szCs w:val="28"/>
        </w:rPr>
      </w:pPr>
      <w:r>
        <w:rPr>
          <w:szCs w:val="28"/>
        </w:rPr>
        <w:t>1. Принять к сведению отчет начальника отдела ОМВД России по Смоле</w:t>
      </w:r>
      <w:r>
        <w:rPr>
          <w:szCs w:val="28"/>
        </w:rPr>
        <w:t>н</w:t>
      </w:r>
      <w:r>
        <w:rPr>
          <w:szCs w:val="28"/>
        </w:rPr>
        <w:t>скому району А.Г. Камынина  о состоянии  преступности на территории  См</w:t>
      </w:r>
      <w:r>
        <w:rPr>
          <w:szCs w:val="28"/>
        </w:rPr>
        <w:t>о</w:t>
      </w:r>
      <w:r>
        <w:rPr>
          <w:szCs w:val="28"/>
        </w:rPr>
        <w:t>ленского района по итогам 12 месяцев 2022 года и принимаемых мерах по ее стабилизации(прилагается).</w:t>
      </w:r>
    </w:p>
    <w:p w:rsidR="000F26BB" w:rsidRDefault="000F26BB" w:rsidP="000F26BB">
      <w:pPr>
        <w:ind w:firstLine="349"/>
        <w:jc w:val="both"/>
        <w:rPr>
          <w:szCs w:val="28"/>
        </w:rPr>
      </w:pPr>
    </w:p>
    <w:p w:rsidR="000F26BB" w:rsidRDefault="000F26BB" w:rsidP="000F26BB">
      <w:pPr>
        <w:ind w:firstLine="349"/>
        <w:jc w:val="both"/>
        <w:rPr>
          <w:szCs w:val="28"/>
        </w:rPr>
      </w:pPr>
      <w:r>
        <w:rPr>
          <w:szCs w:val="28"/>
        </w:rPr>
        <w:t>2.Рекомендовать Администрации Смоленского района в 2023 году реализ</w:t>
      </w:r>
      <w:r>
        <w:rPr>
          <w:szCs w:val="28"/>
        </w:rPr>
        <w:t>о</w:t>
      </w:r>
      <w:r>
        <w:rPr>
          <w:szCs w:val="28"/>
        </w:rPr>
        <w:t>вать мероприятия, предложенные в отчете начальника ОМВД по Смоленскому району А.Г. Камынина.</w:t>
      </w:r>
    </w:p>
    <w:p w:rsidR="000F26BB" w:rsidRDefault="000F26BB" w:rsidP="000F26BB">
      <w:pPr>
        <w:ind w:firstLine="349"/>
        <w:jc w:val="both"/>
        <w:rPr>
          <w:szCs w:val="28"/>
        </w:rPr>
      </w:pPr>
    </w:p>
    <w:p w:rsidR="000F26BB" w:rsidRDefault="000F26BB" w:rsidP="000F26BB">
      <w:pPr>
        <w:ind w:firstLine="349"/>
        <w:jc w:val="both"/>
        <w:rPr>
          <w:szCs w:val="28"/>
        </w:rPr>
      </w:pPr>
      <w:r>
        <w:rPr>
          <w:szCs w:val="28"/>
        </w:rPr>
        <w:t>3. Настоящее решение обнародовать на официальном сайте Администрации Смоленского района в информационно-телекоммуникационной сети «Инте</w:t>
      </w:r>
      <w:r>
        <w:rPr>
          <w:szCs w:val="28"/>
        </w:rPr>
        <w:t>р</w:t>
      </w:r>
      <w:r>
        <w:rPr>
          <w:szCs w:val="28"/>
        </w:rPr>
        <w:t>нет».</w:t>
      </w:r>
    </w:p>
    <w:p w:rsidR="00DB4C78" w:rsidRDefault="00DB4C78" w:rsidP="00DB4C78">
      <w:pPr>
        <w:tabs>
          <w:tab w:val="left" w:pos="920"/>
        </w:tabs>
        <w:jc w:val="both"/>
        <w:rPr>
          <w:szCs w:val="28"/>
        </w:rPr>
      </w:pPr>
    </w:p>
    <w:p w:rsidR="00DB4C78" w:rsidRDefault="00DB4C78" w:rsidP="00DB4C78">
      <w:pPr>
        <w:tabs>
          <w:tab w:val="left" w:pos="920"/>
        </w:tabs>
        <w:jc w:val="both"/>
        <w:rPr>
          <w:szCs w:val="28"/>
        </w:rPr>
      </w:pPr>
    </w:p>
    <w:p w:rsidR="00DB4C78" w:rsidRDefault="00DB4C78" w:rsidP="00DB4C78">
      <w:pPr>
        <w:rPr>
          <w:szCs w:val="28"/>
        </w:rPr>
      </w:pPr>
      <w:r>
        <w:rPr>
          <w:szCs w:val="28"/>
        </w:rPr>
        <w:t>Председатель районного</w:t>
      </w:r>
    </w:p>
    <w:p w:rsidR="00DB4C78" w:rsidRDefault="00DB4C78" w:rsidP="00DB4C78">
      <w:pPr>
        <w:rPr>
          <w:szCs w:val="28"/>
        </w:rPr>
      </w:pPr>
      <w:r>
        <w:rPr>
          <w:szCs w:val="28"/>
        </w:rPr>
        <w:t>Собрания депутатов                                                                         А.А.Герасименко</w:t>
      </w:r>
    </w:p>
    <w:p w:rsidR="0005297D" w:rsidRDefault="0005297D" w:rsidP="00DB4C78">
      <w:pPr>
        <w:rPr>
          <w:szCs w:val="28"/>
        </w:rPr>
      </w:pPr>
    </w:p>
    <w:p w:rsidR="0005297D" w:rsidRDefault="0005297D" w:rsidP="00DB4C78">
      <w:pPr>
        <w:rPr>
          <w:szCs w:val="28"/>
        </w:rPr>
      </w:pPr>
    </w:p>
    <w:p w:rsidR="0005297D" w:rsidRDefault="0005297D" w:rsidP="00DB4C78">
      <w:pPr>
        <w:rPr>
          <w:szCs w:val="28"/>
        </w:rPr>
      </w:pPr>
    </w:p>
    <w:p w:rsidR="0005297D" w:rsidRDefault="0005297D" w:rsidP="00DB4C78">
      <w:pPr>
        <w:rPr>
          <w:szCs w:val="28"/>
        </w:rPr>
      </w:pPr>
    </w:p>
    <w:p w:rsidR="00DC7B97" w:rsidRDefault="00DC7B97" w:rsidP="00DB4C78">
      <w:pPr>
        <w:rPr>
          <w:szCs w:val="28"/>
        </w:rPr>
      </w:pPr>
    </w:p>
    <w:p w:rsidR="0005297D" w:rsidRDefault="0005297D" w:rsidP="00DB4C78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</w:t>
      </w:r>
    </w:p>
    <w:tbl>
      <w:tblPr>
        <w:tblW w:w="0" w:type="auto"/>
        <w:tblLook w:val="00A0"/>
      </w:tblPr>
      <w:tblGrid>
        <w:gridCol w:w="4885"/>
        <w:gridCol w:w="4686"/>
      </w:tblGrid>
      <w:tr w:rsidR="0005297D" w:rsidTr="0005297D">
        <w:tc>
          <w:tcPr>
            <w:tcW w:w="4885" w:type="dxa"/>
          </w:tcPr>
          <w:p w:rsidR="0005297D" w:rsidRDefault="0005297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Cs w:val="28"/>
                <w:lang w:eastAsia="en-US"/>
              </w:rPr>
            </w:pPr>
          </w:p>
        </w:tc>
        <w:tc>
          <w:tcPr>
            <w:tcW w:w="4686" w:type="dxa"/>
            <w:hideMark/>
          </w:tcPr>
          <w:p w:rsidR="0005297D" w:rsidRDefault="0005297D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outlineLvl w:val="0"/>
              <w:rPr>
                <w:szCs w:val="28"/>
                <w:lang w:eastAsia="en-US"/>
              </w:rPr>
            </w:pPr>
            <w:r>
              <w:rPr>
                <w:szCs w:val="28"/>
              </w:rPr>
              <w:t xml:space="preserve">        ПРИЛОЖЕНИЕ</w:t>
            </w:r>
          </w:p>
          <w:p w:rsidR="0005297D" w:rsidRDefault="0005297D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        к решению районного Собрания </w:t>
            </w:r>
          </w:p>
          <w:p w:rsidR="0005297D" w:rsidRDefault="0005297D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outlineLvl w:val="0"/>
              <w:rPr>
                <w:bCs/>
                <w:i/>
                <w:szCs w:val="28"/>
              </w:rPr>
            </w:pPr>
            <w:r>
              <w:rPr>
                <w:szCs w:val="28"/>
              </w:rPr>
              <w:t xml:space="preserve">        депутатов</w:t>
            </w:r>
          </w:p>
          <w:p w:rsidR="0005297D" w:rsidRDefault="0005297D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outlineLvl w:val="0"/>
              <w:rPr>
                <w:szCs w:val="28"/>
              </w:rPr>
            </w:pPr>
            <w:r>
              <w:rPr>
                <w:bCs/>
                <w:szCs w:val="28"/>
              </w:rPr>
              <w:t xml:space="preserve">        от </w:t>
            </w:r>
            <w:r w:rsidR="001968C2">
              <w:rPr>
                <w:szCs w:val="28"/>
              </w:rPr>
              <w:t>17.02.2023 № 11</w:t>
            </w: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           </w:t>
            </w:r>
            <w:r>
              <w:rPr>
                <w:bCs/>
                <w:i/>
                <w:szCs w:val="28"/>
              </w:rPr>
              <w:t xml:space="preserve"> </w:t>
            </w:r>
            <w:bookmarkStart w:id="1" w:name="Par30"/>
            <w:bookmarkEnd w:id="1"/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05297D" w:rsidRDefault="0005297D" w:rsidP="0005297D">
      <w:pPr>
        <w:jc w:val="both"/>
        <w:rPr>
          <w:szCs w:val="28"/>
        </w:rPr>
      </w:pPr>
    </w:p>
    <w:p w:rsidR="0005297D" w:rsidRDefault="0005297D" w:rsidP="0005297D">
      <w:pPr>
        <w:jc w:val="both"/>
        <w:rPr>
          <w:szCs w:val="28"/>
        </w:rPr>
      </w:pPr>
    </w:p>
    <w:p w:rsidR="0005297D" w:rsidRDefault="0005297D" w:rsidP="0005297D">
      <w:pPr>
        <w:jc w:val="center"/>
        <w:rPr>
          <w:szCs w:val="28"/>
        </w:rPr>
      </w:pPr>
      <w:r>
        <w:rPr>
          <w:szCs w:val="28"/>
        </w:rPr>
        <w:t>О Т Ч Е Т</w:t>
      </w:r>
    </w:p>
    <w:p w:rsidR="0005297D" w:rsidRDefault="0005297D" w:rsidP="0005297D">
      <w:pPr>
        <w:jc w:val="center"/>
        <w:rPr>
          <w:szCs w:val="28"/>
        </w:rPr>
      </w:pPr>
      <w:r>
        <w:rPr>
          <w:szCs w:val="28"/>
        </w:rPr>
        <w:t>о состоянии  преступности на территории  Смоленского района</w:t>
      </w:r>
    </w:p>
    <w:p w:rsidR="0005297D" w:rsidRDefault="0005297D" w:rsidP="0005297D">
      <w:pPr>
        <w:jc w:val="center"/>
        <w:rPr>
          <w:szCs w:val="28"/>
        </w:rPr>
      </w:pPr>
      <w:r>
        <w:rPr>
          <w:szCs w:val="28"/>
        </w:rPr>
        <w:t>по итогам 12 месяцев 2022 года и принимаемых мерах</w:t>
      </w:r>
    </w:p>
    <w:p w:rsidR="0005297D" w:rsidRDefault="0005297D" w:rsidP="0005297D">
      <w:pPr>
        <w:jc w:val="center"/>
        <w:rPr>
          <w:szCs w:val="28"/>
        </w:rPr>
      </w:pPr>
      <w:r>
        <w:rPr>
          <w:szCs w:val="28"/>
        </w:rPr>
        <w:t>по ее стабилизации</w:t>
      </w:r>
    </w:p>
    <w:p w:rsidR="0005297D" w:rsidRDefault="0005297D" w:rsidP="00DB4C78">
      <w:pPr>
        <w:rPr>
          <w:strike/>
          <w:szCs w:val="28"/>
        </w:rPr>
      </w:pPr>
      <w:r>
        <w:rPr>
          <w:szCs w:val="28"/>
        </w:rPr>
        <w:t xml:space="preserve"> </w:t>
      </w:r>
    </w:p>
    <w:p w:rsidR="009A23D3" w:rsidRDefault="009A23D3" w:rsidP="00666761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>За 12 месяцев</w:t>
      </w:r>
      <w:r w:rsidR="00DC7B97">
        <w:rPr>
          <w:szCs w:val="28"/>
        </w:rPr>
        <w:t xml:space="preserve"> 2022  года отделом внутренних д</w:t>
      </w:r>
      <w:r>
        <w:rPr>
          <w:szCs w:val="28"/>
        </w:rPr>
        <w:t>ел РФ по Смоленскому району  продолжена работа по укреплению правопорядка, обеспечению прав и законных интересов граждан, общества и государства.</w:t>
      </w:r>
    </w:p>
    <w:p w:rsidR="009A23D3" w:rsidRDefault="009A23D3" w:rsidP="00666761">
      <w:pPr>
        <w:widowControl w:val="0"/>
        <w:ind w:firstLine="708"/>
        <w:jc w:val="both"/>
      </w:pPr>
      <w:r>
        <w:t>В течение прошедшего года сотрудники полиции принимали самое а</w:t>
      </w:r>
      <w:r>
        <w:t>к</w:t>
      </w:r>
      <w:r>
        <w:t xml:space="preserve">тивное участие в реализации мероприятий, определенных Президентом России в своем ежегодном Послании Федеральному Собранию Российской Федерации, а также директивных установок МВД России на 2022 год. </w:t>
      </w:r>
    </w:p>
    <w:p w:rsidR="009A23D3" w:rsidRDefault="00DC7B97" w:rsidP="00666761">
      <w:pPr>
        <w:widowControl w:val="0"/>
        <w:ind w:firstLine="708"/>
        <w:jc w:val="both"/>
      </w:pPr>
      <w:r>
        <w:t>С</w:t>
      </w:r>
      <w:r w:rsidR="009A23D3">
        <w:t>амой главной задачей, поставленной перед нами в 2022 году, являлось повышение открытости работы отдела, налаживание конструктивного диалога с институтами гражданского общества и самое важное – это возвращение дов</w:t>
      </w:r>
      <w:r w:rsidR="009A23D3">
        <w:t>е</w:t>
      </w:r>
      <w:r w:rsidR="009A23D3">
        <w:t>рия граждан.</w:t>
      </w:r>
    </w:p>
    <w:p w:rsidR="009A23D3" w:rsidRDefault="009A23D3" w:rsidP="00666761">
      <w:pPr>
        <w:tabs>
          <w:tab w:val="num" w:pos="900"/>
        </w:tabs>
        <w:ind w:firstLine="700"/>
        <w:jc w:val="both"/>
        <w:rPr>
          <w:szCs w:val="28"/>
        </w:rPr>
      </w:pPr>
      <w:r>
        <w:rPr>
          <w:szCs w:val="28"/>
        </w:rPr>
        <w:t>В целях оздоровления оперативной обстановки силами полиции, в тесном взаимодействии с другими правоохранительными органами, организовано пр</w:t>
      </w:r>
      <w:r>
        <w:rPr>
          <w:szCs w:val="28"/>
        </w:rPr>
        <w:t>о</w:t>
      </w:r>
      <w:r>
        <w:rPr>
          <w:szCs w:val="28"/>
        </w:rPr>
        <w:t>ведение ряда комплексных оперативно-профилактических операций и мер</w:t>
      </w:r>
      <w:r>
        <w:rPr>
          <w:szCs w:val="28"/>
        </w:rPr>
        <w:t>о</w:t>
      </w:r>
      <w:r>
        <w:rPr>
          <w:szCs w:val="28"/>
        </w:rPr>
        <w:t>приятий. На постоянной основе в рамках реализации Программы профилактики правонарушений на территории Смоленского района  сотрудниками подразд</w:t>
      </w:r>
      <w:r>
        <w:rPr>
          <w:szCs w:val="28"/>
        </w:rPr>
        <w:t>е</w:t>
      </w:r>
      <w:r>
        <w:rPr>
          <w:szCs w:val="28"/>
        </w:rPr>
        <w:t>лений ОМВД, во взаимодействии с администрацией района, с сельскими адм</w:t>
      </w:r>
      <w:r>
        <w:rPr>
          <w:szCs w:val="28"/>
        </w:rPr>
        <w:t>и</w:t>
      </w:r>
      <w:r>
        <w:rPr>
          <w:szCs w:val="28"/>
        </w:rPr>
        <w:t>нистрациями,  общественностью, в том числе созданной народной дружиной, проводились «Дни профилактики», рейдовые мероприятия, осуществлялась проверка несовершеннолетних, лиц ранее судимых, владельцев огнестрельного оружия и других категорий лиц, состоящих на учетах ОВД, проводилась кру</w:t>
      </w:r>
      <w:r>
        <w:rPr>
          <w:szCs w:val="28"/>
        </w:rPr>
        <w:t>г</w:t>
      </w:r>
      <w:r>
        <w:rPr>
          <w:szCs w:val="28"/>
        </w:rPr>
        <w:t xml:space="preserve">лосуточная </w:t>
      </w:r>
      <w:r w:rsidR="00DC7B97">
        <w:rPr>
          <w:szCs w:val="28"/>
        </w:rPr>
        <w:t xml:space="preserve"> охрана военного комиссариата (</w:t>
      </w:r>
      <w:r>
        <w:rPr>
          <w:szCs w:val="28"/>
        </w:rPr>
        <w:t>продолжается по настоящее время).</w:t>
      </w:r>
    </w:p>
    <w:p w:rsidR="009A23D3" w:rsidRDefault="009A23D3" w:rsidP="00666761">
      <w:pPr>
        <w:tabs>
          <w:tab w:val="num" w:pos="900"/>
        </w:tabs>
        <w:ind w:firstLine="700"/>
        <w:jc w:val="both"/>
        <w:rPr>
          <w:szCs w:val="28"/>
        </w:rPr>
      </w:pPr>
      <w:r>
        <w:rPr>
          <w:szCs w:val="28"/>
        </w:rPr>
        <w:t>По итогам 12 месяцев 2022 года общий массив зарегистрированных пр</w:t>
      </w:r>
      <w:r>
        <w:rPr>
          <w:szCs w:val="28"/>
        </w:rPr>
        <w:t>е</w:t>
      </w:r>
      <w:r>
        <w:rPr>
          <w:szCs w:val="28"/>
        </w:rPr>
        <w:t>ступлений по сравнению с аналогичным периодом 2021 года сократился на 59 преступлений с 382 до 323, на 15,4%. Количество преступлений, по которым предварительное следствие обязательно, сократилось на 33,2 % с 226 до 151.  Наряду с этим число преступлений, по которым предварительное следствие не обязательно, значительно увеличилось на 1</w:t>
      </w:r>
      <w:r w:rsidR="00DC7B97">
        <w:rPr>
          <w:szCs w:val="28"/>
        </w:rPr>
        <w:t>0,3%, со 156 до 172</w:t>
      </w:r>
      <w:r>
        <w:rPr>
          <w:szCs w:val="28"/>
        </w:rPr>
        <w:t>.</w:t>
      </w:r>
    </w:p>
    <w:p w:rsidR="009A23D3" w:rsidRDefault="009A23D3" w:rsidP="00666761">
      <w:pPr>
        <w:tabs>
          <w:tab w:val="num" w:pos="900"/>
        </w:tabs>
        <w:ind w:firstLine="700"/>
        <w:jc w:val="both"/>
        <w:rPr>
          <w:szCs w:val="28"/>
        </w:rPr>
      </w:pPr>
      <w:r>
        <w:rPr>
          <w:szCs w:val="28"/>
        </w:rPr>
        <w:t>В общей структуре преступности наибольшее число (34,0%) занимают кражи чужого имущества. Доля особо тяжких преступлений против личности, таких, как убийства, причинение тяжкого вреда здоровью, изнасилования с</w:t>
      </w:r>
      <w:r>
        <w:rPr>
          <w:szCs w:val="28"/>
        </w:rPr>
        <w:t>о</w:t>
      </w:r>
      <w:r>
        <w:rPr>
          <w:szCs w:val="28"/>
        </w:rPr>
        <w:t>ставила 1,8%; доля грабежей 0,3%; доля преступлений линии НОН 9,5%, доля преступлений экономической направленности 1,5%.</w:t>
      </w:r>
    </w:p>
    <w:p w:rsidR="009A23D3" w:rsidRDefault="009A23D3" w:rsidP="00666761">
      <w:pPr>
        <w:tabs>
          <w:tab w:val="num" w:pos="900"/>
        </w:tabs>
        <w:ind w:firstLine="700"/>
        <w:jc w:val="both"/>
        <w:rPr>
          <w:szCs w:val="28"/>
        </w:rPr>
      </w:pPr>
      <w:r>
        <w:rPr>
          <w:szCs w:val="28"/>
        </w:rPr>
        <w:lastRenderedPageBreak/>
        <w:t>Сократилось общее количество тяжких</w:t>
      </w:r>
      <w:r w:rsidR="00DC7B97">
        <w:rPr>
          <w:szCs w:val="28"/>
        </w:rPr>
        <w:t xml:space="preserve"> и</w:t>
      </w:r>
      <w:r>
        <w:rPr>
          <w:szCs w:val="28"/>
        </w:rPr>
        <w:t xml:space="preserve"> особо тяжких преступлений со 146 до 111 фактов.  </w:t>
      </w:r>
    </w:p>
    <w:p w:rsidR="009A23D3" w:rsidRDefault="009A23D3" w:rsidP="00666761">
      <w:pPr>
        <w:tabs>
          <w:tab w:val="num" w:pos="900"/>
        </w:tabs>
        <w:ind w:firstLine="700"/>
        <w:jc w:val="both"/>
        <w:rPr>
          <w:szCs w:val="28"/>
        </w:rPr>
      </w:pPr>
      <w:r>
        <w:rPr>
          <w:szCs w:val="28"/>
        </w:rPr>
        <w:t>Значительно, на 46,1%, сократилось количество краж, по которым пре</w:t>
      </w:r>
      <w:r>
        <w:rPr>
          <w:szCs w:val="28"/>
        </w:rPr>
        <w:t>д</w:t>
      </w:r>
      <w:r>
        <w:rPr>
          <w:szCs w:val="28"/>
        </w:rPr>
        <w:t>варительное следствие обязательно со 128 до 69 фактов.</w:t>
      </w:r>
    </w:p>
    <w:p w:rsidR="009A23D3" w:rsidRDefault="009A23D3" w:rsidP="00666761">
      <w:pPr>
        <w:tabs>
          <w:tab w:val="num" w:pos="900"/>
        </w:tabs>
        <w:ind w:firstLine="700"/>
        <w:jc w:val="both"/>
        <w:rPr>
          <w:szCs w:val="28"/>
        </w:rPr>
      </w:pPr>
      <w:r>
        <w:rPr>
          <w:szCs w:val="28"/>
        </w:rPr>
        <w:t>Сократилось количество краж с квалифицирующим признаком «прони</w:t>
      </w:r>
      <w:r>
        <w:rPr>
          <w:szCs w:val="28"/>
        </w:rPr>
        <w:t>к</w:t>
      </w:r>
      <w:r>
        <w:rPr>
          <w:szCs w:val="28"/>
        </w:rPr>
        <w:t>новение в жилище» с 12 до 10 фактов.</w:t>
      </w:r>
    </w:p>
    <w:p w:rsidR="009A23D3" w:rsidRDefault="009A23D3" w:rsidP="00666761">
      <w:pPr>
        <w:tabs>
          <w:tab w:val="num" w:pos="900"/>
        </w:tabs>
        <w:ind w:firstLine="700"/>
        <w:jc w:val="both"/>
        <w:rPr>
          <w:szCs w:val="28"/>
        </w:rPr>
      </w:pPr>
      <w:r>
        <w:rPr>
          <w:szCs w:val="28"/>
        </w:rPr>
        <w:t xml:space="preserve"> Сократилось количество фактов причинения тяжкого вреда здоровью с 6 до 4 фактов. </w:t>
      </w:r>
    </w:p>
    <w:p w:rsidR="009A23D3" w:rsidRDefault="009A23D3" w:rsidP="00666761">
      <w:pPr>
        <w:tabs>
          <w:tab w:val="num" w:pos="900"/>
        </w:tabs>
        <w:ind w:firstLine="700"/>
        <w:jc w:val="both"/>
        <w:rPr>
          <w:szCs w:val="28"/>
        </w:rPr>
      </w:pPr>
      <w:r>
        <w:rPr>
          <w:szCs w:val="28"/>
        </w:rPr>
        <w:t xml:space="preserve">  Незначительно сократилось количество преступлений категории «ди</w:t>
      </w:r>
      <w:r>
        <w:rPr>
          <w:szCs w:val="28"/>
        </w:rPr>
        <w:t>с</w:t>
      </w:r>
      <w:r>
        <w:rPr>
          <w:szCs w:val="28"/>
        </w:rPr>
        <w:t xml:space="preserve">танционные мошенничества» с 26 до 21 факта.  </w:t>
      </w:r>
    </w:p>
    <w:p w:rsidR="009A23D3" w:rsidRDefault="009A23D3" w:rsidP="00666761">
      <w:pPr>
        <w:tabs>
          <w:tab w:val="num" w:pos="900"/>
        </w:tabs>
        <w:ind w:firstLine="700"/>
        <w:jc w:val="both"/>
        <w:rPr>
          <w:szCs w:val="28"/>
        </w:rPr>
      </w:pPr>
      <w:r>
        <w:rPr>
          <w:szCs w:val="28"/>
        </w:rPr>
        <w:t xml:space="preserve"> Сократилось количество грабежей с 2 до 1 фактов.</w:t>
      </w:r>
    </w:p>
    <w:p w:rsidR="009A23D3" w:rsidRDefault="009A23D3" w:rsidP="00666761">
      <w:pPr>
        <w:tabs>
          <w:tab w:val="num" w:pos="900"/>
        </w:tabs>
        <w:ind w:firstLine="700"/>
        <w:jc w:val="both"/>
        <w:rPr>
          <w:szCs w:val="28"/>
        </w:rPr>
      </w:pPr>
      <w:r>
        <w:rPr>
          <w:szCs w:val="28"/>
        </w:rPr>
        <w:t xml:space="preserve"> Не допущено краж скота(2021</w:t>
      </w:r>
      <w:r w:rsidR="00DC7B97">
        <w:rPr>
          <w:szCs w:val="28"/>
        </w:rPr>
        <w:t>г.</w:t>
      </w:r>
      <w:r>
        <w:rPr>
          <w:szCs w:val="28"/>
        </w:rPr>
        <w:t>-6).</w:t>
      </w:r>
    </w:p>
    <w:p w:rsidR="009A23D3" w:rsidRDefault="009A23D3" w:rsidP="00666761">
      <w:pPr>
        <w:tabs>
          <w:tab w:val="num" w:pos="900"/>
        </w:tabs>
        <w:ind w:firstLine="700"/>
        <w:jc w:val="both"/>
        <w:rPr>
          <w:szCs w:val="28"/>
        </w:rPr>
      </w:pPr>
      <w:r>
        <w:rPr>
          <w:szCs w:val="28"/>
        </w:rPr>
        <w:t xml:space="preserve"> Несмотря на то, что общий вал преступлений сократился, по отдельным видам преступлений  наблюдается увеличение.</w:t>
      </w:r>
    </w:p>
    <w:p w:rsidR="009A23D3" w:rsidRDefault="009A23D3" w:rsidP="00666761">
      <w:pPr>
        <w:tabs>
          <w:tab w:val="num" w:pos="900"/>
        </w:tabs>
        <w:ind w:firstLine="700"/>
        <w:jc w:val="both"/>
        <w:rPr>
          <w:szCs w:val="28"/>
        </w:rPr>
      </w:pPr>
      <w:r>
        <w:rPr>
          <w:szCs w:val="28"/>
        </w:rPr>
        <w:t>Увеличилось количество преступлений, предусмотренных ст. 105 УК РФ  с 1 до 2 фактов.</w:t>
      </w:r>
    </w:p>
    <w:p w:rsidR="009A23D3" w:rsidRDefault="009A23D3" w:rsidP="00666761">
      <w:pPr>
        <w:tabs>
          <w:tab w:val="num" w:pos="900"/>
        </w:tabs>
        <w:ind w:firstLine="700"/>
        <w:jc w:val="both"/>
        <w:rPr>
          <w:szCs w:val="28"/>
        </w:rPr>
      </w:pPr>
      <w:r>
        <w:rPr>
          <w:szCs w:val="28"/>
        </w:rPr>
        <w:t>Увеличилось количество выявленных сотрудниками отдела преступл</w:t>
      </w:r>
      <w:r>
        <w:rPr>
          <w:szCs w:val="28"/>
        </w:rPr>
        <w:t>е</w:t>
      </w:r>
      <w:r>
        <w:rPr>
          <w:szCs w:val="28"/>
        </w:rPr>
        <w:t xml:space="preserve">ний, связанных с незаконным оборотом оружия и боеприпасов с 7 до 10 фактов. </w:t>
      </w:r>
    </w:p>
    <w:p w:rsidR="009A23D3" w:rsidRDefault="009A23D3" w:rsidP="00666761">
      <w:pPr>
        <w:tabs>
          <w:tab w:val="num" w:pos="900"/>
        </w:tabs>
        <w:ind w:firstLine="700"/>
        <w:jc w:val="both"/>
        <w:rPr>
          <w:szCs w:val="28"/>
        </w:rPr>
      </w:pPr>
      <w:r>
        <w:rPr>
          <w:szCs w:val="28"/>
        </w:rPr>
        <w:t>В профилактике бытовой преступности проводилась   работа по выявл</w:t>
      </w:r>
      <w:r>
        <w:rPr>
          <w:szCs w:val="28"/>
        </w:rPr>
        <w:t>е</w:t>
      </w:r>
      <w:r>
        <w:rPr>
          <w:szCs w:val="28"/>
        </w:rPr>
        <w:t>нию превентивных составов преступлений, количество которых составило 49 фактов(2021</w:t>
      </w:r>
      <w:r w:rsidR="00DC7B97">
        <w:rPr>
          <w:szCs w:val="28"/>
        </w:rPr>
        <w:t>г.</w:t>
      </w:r>
      <w:r>
        <w:rPr>
          <w:szCs w:val="28"/>
        </w:rPr>
        <w:t>-48), сократилось количество преступлений совершенных на б</w:t>
      </w:r>
      <w:r>
        <w:rPr>
          <w:szCs w:val="28"/>
        </w:rPr>
        <w:t>ы</w:t>
      </w:r>
      <w:r>
        <w:rPr>
          <w:szCs w:val="28"/>
        </w:rPr>
        <w:t>товой почве с 22 до 16 преступлений, тяжких и особо тяжких преступлений.</w:t>
      </w:r>
    </w:p>
    <w:p w:rsidR="009A23D3" w:rsidRDefault="00DC7B97" w:rsidP="00666761">
      <w:pPr>
        <w:tabs>
          <w:tab w:val="num" w:pos="900"/>
        </w:tabs>
        <w:ind w:firstLine="700"/>
        <w:jc w:val="both"/>
        <w:rPr>
          <w:szCs w:val="28"/>
        </w:rPr>
      </w:pPr>
      <w:r>
        <w:rPr>
          <w:szCs w:val="28"/>
        </w:rPr>
        <w:t xml:space="preserve">В </w:t>
      </w:r>
      <w:r w:rsidR="009A23D3">
        <w:rPr>
          <w:szCs w:val="28"/>
        </w:rPr>
        <w:t>сфере противодействия незаконному обороту  наркотиков в отчетном периоде   выявлено 31 преступление, что на 63,2 % выше уровня прошлого г</w:t>
      </w:r>
      <w:r w:rsidR="009A23D3">
        <w:rPr>
          <w:szCs w:val="28"/>
        </w:rPr>
        <w:t>о</w:t>
      </w:r>
      <w:r w:rsidR="009A23D3">
        <w:rPr>
          <w:szCs w:val="28"/>
        </w:rPr>
        <w:t>да. Количество выявленных преступлений  относящихся к категории тяжких и особо тяжких составило 19 преступлений. Всего из незаконного  оборота изъ</w:t>
      </w:r>
      <w:r w:rsidR="009A23D3">
        <w:rPr>
          <w:szCs w:val="28"/>
        </w:rPr>
        <w:t>я</w:t>
      </w:r>
      <w:r w:rsidR="009A23D3">
        <w:rPr>
          <w:szCs w:val="28"/>
        </w:rPr>
        <w:t>то</w:t>
      </w:r>
      <w:r>
        <w:rPr>
          <w:szCs w:val="28"/>
        </w:rPr>
        <w:t xml:space="preserve"> </w:t>
      </w:r>
      <w:r w:rsidR="009A23D3">
        <w:rPr>
          <w:szCs w:val="28"/>
        </w:rPr>
        <w:t xml:space="preserve">3882,73  грамма  наркотического средства.    </w:t>
      </w:r>
    </w:p>
    <w:p w:rsidR="009A23D3" w:rsidRDefault="009A23D3" w:rsidP="00666761">
      <w:pPr>
        <w:tabs>
          <w:tab w:val="num" w:pos="900"/>
        </w:tabs>
        <w:ind w:firstLine="700"/>
        <w:jc w:val="both"/>
        <w:rPr>
          <w:szCs w:val="28"/>
        </w:rPr>
      </w:pPr>
      <w:r>
        <w:rPr>
          <w:szCs w:val="28"/>
        </w:rPr>
        <w:t xml:space="preserve">В целом следует сделать вывод о том, что отдел внутренних дел сумел обеспечить определенную стабильность оперативной обстановки и несколько смягчить криминальную ситуацию. </w:t>
      </w:r>
    </w:p>
    <w:p w:rsidR="009A23D3" w:rsidRDefault="009A23D3" w:rsidP="00666761">
      <w:pPr>
        <w:jc w:val="both"/>
        <w:rPr>
          <w:szCs w:val="28"/>
        </w:rPr>
      </w:pPr>
      <w:r>
        <w:rPr>
          <w:szCs w:val="28"/>
        </w:rPr>
        <w:t xml:space="preserve">Оздоровляющий эффект на оперативную обстановку оказали и проведенные оперативно-профилактические операции различной направленности.    </w:t>
      </w:r>
    </w:p>
    <w:p w:rsidR="009A23D3" w:rsidRDefault="00DC7B97" w:rsidP="00666761">
      <w:pPr>
        <w:widowControl w:val="0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 xml:space="preserve">        В ходе </w:t>
      </w:r>
      <w:r w:rsidR="009A23D3">
        <w:rPr>
          <w:color w:val="000000"/>
          <w:spacing w:val="1"/>
          <w:szCs w:val="28"/>
        </w:rPr>
        <w:t>проведения мероприятий с массовым пребывание</w:t>
      </w:r>
      <w:r>
        <w:rPr>
          <w:color w:val="000000"/>
          <w:spacing w:val="1"/>
          <w:szCs w:val="28"/>
        </w:rPr>
        <w:t>м граждан на  территории района,</w:t>
      </w:r>
      <w:r w:rsidR="009A23D3">
        <w:rPr>
          <w:color w:val="000000"/>
          <w:spacing w:val="1"/>
          <w:szCs w:val="28"/>
        </w:rPr>
        <w:t xml:space="preserve"> фактов совершения групповых нарушений обществен</w:t>
      </w:r>
      <w:r>
        <w:rPr>
          <w:color w:val="000000"/>
          <w:spacing w:val="1"/>
          <w:szCs w:val="28"/>
        </w:rPr>
        <w:t xml:space="preserve">ного порядка и законодательства </w:t>
      </w:r>
      <w:r w:rsidR="009A23D3">
        <w:rPr>
          <w:color w:val="000000"/>
          <w:spacing w:val="1"/>
          <w:szCs w:val="28"/>
        </w:rPr>
        <w:t>не допущено.</w:t>
      </w:r>
    </w:p>
    <w:p w:rsidR="009A23D3" w:rsidRDefault="009A23D3" w:rsidP="00666761">
      <w:pPr>
        <w:shd w:val="clear" w:color="auto" w:fill="FFFFFF"/>
        <w:ind w:hanging="533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               Работа по взаимодействию с государственными и муниципальными   органами в сфере борьбы с преступностью и профилактики правонарушений осуществл</w:t>
      </w:r>
      <w:r w:rsidR="00DC7B97">
        <w:rPr>
          <w:color w:val="000000"/>
          <w:spacing w:val="-1"/>
          <w:szCs w:val="28"/>
        </w:rPr>
        <w:t xml:space="preserve">ялась на постоянной основе, в том </w:t>
      </w:r>
      <w:r>
        <w:rPr>
          <w:color w:val="000000"/>
          <w:spacing w:val="-1"/>
          <w:szCs w:val="28"/>
        </w:rPr>
        <w:t>ч</w:t>
      </w:r>
      <w:r w:rsidR="00DC7B97">
        <w:rPr>
          <w:color w:val="000000"/>
          <w:spacing w:val="-1"/>
          <w:szCs w:val="28"/>
        </w:rPr>
        <w:t>исле</w:t>
      </w:r>
      <w:r>
        <w:rPr>
          <w:color w:val="000000"/>
          <w:spacing w:val="-1"/>
          <w:szCs w:val="28"/>
        </w:rPr>
        <w:t xml:space="preserve"> в рамках межведомственн</w:t>
      </w:r>
      <w:r>
        <w:rPr>
          <w:color w:val="000000"/>
          <w:spacing w:val="-1"/>
          <w:szCs w:val="28"/>
        </w:rPr>
        <w:t>о</w:t>
      </w:r>
      <w:r>
        <w:rPr>
          <w:color w:val="000000"/>
          <w:spacing w:val="-1"/>
          <w:szCs w:val="28"/>
        </w:rPr>
        <w:t>го взаимодействия с прокуратурой района, Следственным отделом СУ СК по А</w:t>
      </w:r>
      <w:r w:rsidR="00DC7B97">
        <w:rPr>
          <w:color w:val="000000"/>
          <w:spacing w:val="-1"/>
          <w:szCs w:val="28"/>
        </w:rPr>
        <w:t>лтайскому краю в г.</w:t>
      </w:r>
      <w:r>
        <w:rPr>
          <w:color w:val="000000"/>
          <w:spacing w:val="-1"/>
          <w:szCs w:val="28"/>
        </w:rPr>
        <w:t>Бийске, административными комиссиями различного уровня. Руководство отдела  регулярно принимало участие в рабочих встречах с руководителями органов муниципальной власти, в заседаниях законодательных органов власти района.</w:t>
      </w:r>
    </w:p>
    <w:p w:rsidR="009A23D3" w:rsidRDefault="009A23D3" w:rsidP="00666761">
      <w:pPr>
        <w:shd w:val="clear" w:color="auto" w:fill="FFFFFF"/>
        <w:ind w:firstLine="34"/>
        <w:jc w:val="both"/>
        <w:rPr>
          <w:szCs w:val="28"/>
        </w:rPr>
      </w:pPr>
      <w:r>
        <w:rPr>
          <w:color w:val="000000"/>
          <w:spacing w:val="-1"/>
          <w:szCs w:val="28"/>
        </w:rPr>
        <w:t xml:space="preserve">     За истекший период обращений и жалоб </w:t>
      </w:r>
      <w:r>
        <w:rPr>
          <w:szCs w:val="28"/>
        </w:rPr>
        <w:t>граждан, депутатов представител</w:t>
      </w:r>
      <w:r>
        <w:rPr>
          <w:szCs w:val="28"/>
        </w:rPr>
        <w:t>ь</w:t>
      </w:r>
      <w:r>
        <w:rPr>
          <w:szCs w:val="28"/>
        </w:rPr>
        <w:t>ных органов муниципальных образований, представителей общественных о</w:t>
      </w:r>
      <w:r>
        <w:rPr>
          <w:szCs w:val="28"/>
        </w:rPr>
        <w:t>р</w:t>
      </w:r>
      <w:r>
        <w:rPr>
          <w:szCs w:val="28"/>
        </w:rPr>
        <w:lastRenderedPageBreak/>
        <w:t>ганизаций, объединений, уполномоченных по правам человека по фактам н</w:t>
      </w:r>
      <w:r>
        <w:rPr>
          <w:szCs w:val="28"/>
        </w:rPr>
        <w:t>а</w:t>
      </w:r>
      <w:r>
        <w:rPr>
          <w:szCs w:val="28"/>
        </w:rPr>
        <w:t>рушения их законных интересов не поступало.</w:t>
      </w:r>
    </w:p>
    <w:p w:rsidR="009A23D3" w:rsidRDefault="009A23D3" w:rsidP="00666761">
      <w:pPr>
        <w:ind w:firstLine="420"/>
        <w:jc w:val="both"/>
        <w:rPr>
          <w:szCs w:val="28"/>
        </w:rPr>
      </w:pPr>
      <w:r>
        <w:rPr>
          <w:szCs w:val="28"/>
        </w:rPr>
        <w:t>Большое внимание уделялось вопросам кадровой и воспитательной работы, обеспечению служебной дисциплины и з</w:t>
      </w:r>
      <w:r w:rsidR="00DC7B97">
        <w:rPr>
          <w:szCs w:val="28"/>
        </w:rPr>
        <w:t>аконности в деятельности отдела. Ч</w:t>
      </w:r>
      <w:r>
        <w:rPr>
          <w:szCs w:val="28"/>
        </w:rPr>
        <w:t>резвычайных происшествий с участием личного состава</w:t>
      </w:r>
      <w:r w:rsidR="00DC7B97">
        <w:rPr>
          <w:szCs w:val="28"/>
        </w:rPr>
        <w:t xml:space="preserve"> отдела</w:t>
      </w:r>
      <w:r>
        <w:rPr>
          <w:szCs w:val="28"/>
        </w:rPr>
        <w:t xml:space="preserve"> не допущено.</w:t>
      </w:r>
    </w:p>
    <w:p w:rsidR="009A23D3" w:rsidRDefault="009A23D3" w:rsidP="00666761">
      <w:pPr>
        <w:widowControl w:val="0"/>
        <w:jc w:val="both"/>
      </w:pPr>
      <w:r>
        <w:t>Принят ряд мер по предупреждению преступлений экстремистской направле</w:t>
      </w:r>
      <w:r>
        <w:t>н</w:t>
      </w:r>
      <w:r>
        <w:t>ности.</w:t>
      </w:r>
    </w:p>
    <w:p w:rsidR="009A23D3" w:rsidRDefault="009A23D3" w:rsidP="00666761">
      <w:pPr>
        <w:widowControl w:val="0"/>
        <w:jc w:val="both"/>
      </w:pPr>
      <w:r>
        <w:t>В полном объеме разработана документация на объекты особой важности, п</w:t>
      </w:r>
      <w:r>
        <w:t>о</w:t>
      </w:r>
      <w:r>
        <w:t>вышенной опасности и объекты жизнеобеспечения. Принимались организац</w:t>
      </w:r>
      <w:r>
        <w:t>и</w:t>
      </w:r>
      <w:r>
        <w:t>онные и практические меры, направленные на повышение их антитеррорист</w:t>
      </w:r>
      <w:r>
        <w:t>и</w:t>
      </w:r>
      <w:r>
        <w:t xml:space="preserve">ческой защищенности. </w:t>
      </w:r>
    </w:p>
    <w:p w:rsidR="009A23D3" w:rsidRDefault="009A23D3" w:rsidP="00666761">
      <w:pPr>
        <w:widowControl w:val="0"/>
        <w:jc w:val="both"/>
        <w:rPr>
          <w:szCs w:val="28"/>
        </w:rPr>
      </w:pPr>
      <w:r>
        <w:t>На плановой основе проводились тренировки по деятельности  оперативной группы на территории Смоленского района в целях  предотвращения террор</w:t>
      </w:r>
      <w:r>
        <w:t>и</w:t>
      </w:r>
      <w:r>
        <w:t>стического акта</w:t>
      </w:r>
      <w:r w:rsidR="00DC7B97">
        <w:t>,</w:t>
      </w:r>
      <w:r>
        <w:t xml:space="preserve"> нарушений не выявлено.</w:t>
      </w:r>
    </w:p>
    <w:p w:rsidR="009A23D3" w:rsidRDefault="009A23D3" w:rsidP="00666761">
      <w:pPr>
        <w:widowControl w:val="0"/>
        <w:jc w:val="both"/>
      </w:pPr>
      <w:r>
        <w:rPr>
          <w:szCs w:val="28"/>
        </w:rPr>
        <w:t>В профилактике правонарушений экстремистской, в том числе террористич</w:t>
      </w:r>
      <w:r>
        <w:rPr>
          <w:szCs w:val="28"/>
        </w:rPr>
        <w:t>е</w:t>
      </w:r>
      <w:r>
        <w:rPr>
          <w:szCs w:val="28"/>
        </w:rPr>
        <w:t>ской направленности использовались возможности сайта Смоленского района, проверялись интернет ресурсы, аккаунты.</w:t>
      </w:r>
    </w:p>
    <w:p w:rsidR="009A23D3" w:rsidRDefault="009A23D3" w:rsidP="00666761">
      <w:pPr>
        <w:widowControl w:val="0"/>
        <w:jc w:val="both"/>
      </w:pPr>
      <w:r>
        <w:t>За отчетный период преступлений экстремисткой и террористической напра</w:t>
      </w:r>
      <w:r>
        <w:t>в</w:t>
      </w:r>
      <w:r>
        <w:t>ленности не зарегистрировано.</w:t>
      </w:r>
    </w:p>
    <w:p w:rsidR="009A23D3" w:rsidRDefault="009A23D3" w:rsidP="00666761">
      <w:pPr>
        <w:widowControl w:val="0"/>
        <w:jc w:val="both"/>
      </w:pPr>
      <w:r>
        <w:t>Фактов нарушений общественного порядка и экстремистских проявлений во время проведения общественно-политических мероприятий не зарегистриров</w:t>
      </w:r>
      <w:r>
        <w:t>а</w:t>
      </w:r>
      <w:r>
        <w:t xml:space="preserve">но. </w:t>
      </w:r>
    </w:p>
    <w:p w:rsidR="009A23D3" w:rsidRPr="009A23D3" w:rsidRDefault="009A23D3" w:rsidP="00666761">
      <w:pPr>
        <w:widowControl w:val="0"/>
        <w:jc w:val="both"/>
        <w:rPr>
          <w:szCs w:val="28"/>
        </w:rPr>
      </w:pPr>
      <w:r w:rsidRPr="009A23D3">
        <w:rPr>
          <w:szCs w:val="28"/>
        </w:rPr>
        <w:t>Число поступивших в дежурную часть ОМВД сообщений о происшествиях с</w:t>
      </w:r>
      <w:r w:rsidRPr="009A23D3">
        <w:rPr>
          <w:szCs w:val="28"/>
        </w:rPr>
        <w:t>о</w:t>
      </w:r>
      <w:r w:rsidRPr="009A23D3">
        <w:rPr>
          <w:szCs w:val="28"/>
        </w:rPr>
        <w:t xml:space="preserve">ставило 3838 сообщений. </w:t>
      </w:r>
    </w:p>
    <w:p w:rsidR="00666761" w:rsidRDefault="009A23D3" w:rsidP="00666761">
      <w:pPr>
        <w:ind w:firstLine="709"/>
        <w:jc w:val="both"/>
      </w:pPr>
      <w:r>
        <w:t>На официальном сайте администрации района на  интернет-странице ОМВД размещена и обновляется информация о результатах работы полиции, материалы профилактической направленности, информация о проводимых а</w:t>
      </w:r>
      <w:r>
        <w:t>к</w:t>
      </w:r>
      <w:r>
        <w:t>циях и другое. Большая работа проведена по информированию граждан о сп</w:t>
      </w:r>
      <w:r>
        <w:t>о</w:t>
      </w:r>
      <w:r>
        <w:t>собах, фактах мошенничества в отношении населения района. Информация о работе полиции на постоянной основе доводится до населения  через средства массовой информации.</w:t>
      </w:r>
    </w:p>
    <w:p w:rsidR="00666761" w:rsidRPr="00666761" w:rsidRDefault="00666761" w:rsidP="00666761">
      <w:pPr>
        <w:ind w:firstLine="709"/>
        <w:jc w:val="both"/>
      </w:pPr>
      <w:r w:rsidRPr="00666761">
        <w:t>В целях стабилизации оперативной обстановки на территории Смоле</w:t>
      </w:r>
      <w:r w:rsidRPr="00666761">
        <w:t>н</w:t>
      </w:r>
      <w:r w:rsidRPr="00666761">
        <w:t>ского района предлагаю</w:t>
      </w:r>
      <w:r w:rsidRPr="00666761">
        <w:rPr>
          <w:szCs w:val="28"/>
        </w:rPr>
        <w:t>:</w:t>
      </w:r>
    </w:p>
    <w:p w:rsidR="00666761" w:rsidRDefault="00666761" w:rsidP="00666761">
      <w:pPr>
        <w:jc w:val="both"/>
        <w:rPr>
          <w:szCs w:val="28"/>
        </w:rPr>
      </w:pPr>
      <w:r w:rsidRPr="00666761">
        <w:rPr>
          <w:szCs w:val="28"/>
        </w:rPr>
        <w:t>1)</w:t>
      </w:r>
      <w:r>
        <w:rPr>
          <w:szCs w:val="28"/>
        </w:rPr>
        <w:t>проанализировать и обеспечить исполнение мероприятий Программы проф</w:t>
      </w:r>
      <w:r>
        <w:rPr>
          <w:szCs w:val="28"/>
        </w:rPr>
        <w:t>и</w:t>
      </w:r>
      <w:r>
        <w:rPr>
          <w:szCs w:val="28"/>
        </w:rPr>
        <w:t>лактики правонарушений на территории Смоленского района, продолжить ф</w:t>
      </w:r>
      <w:r>
        <w:rPr>
          <w:szCs w:val="28"/>
        </w:rPr>
        <w:t>и</w:t>
      </w:r>
      <w:r>
        <w:rPr>
          <w:szCs w:val="28"/>
        </w:rPr>
        <w:t>нансирование основных программ, направленных на профилактику преступн</w:t>
      </w:r>
      <w:r>
        <w:rPr>
          <w:szCs w:val="28"/>
        </w:rPr>
        <w:t>о</w:t>
      </w:r>
      <w:r>
        <w:rPr>
          <w:szCs w:val="28"/>
        </w:rPr>
        <w:t>сти;</w:t>
      </w:r>
    </w:p>
    <w:p w:rsidR="00666761" w:rsidRDefault="00666761" w:rsidP="00666761">
      <w:pPr>
        <w:jc w:val="both"/>
        <w:rPr>
          <w:szCs w:val="28"/>
        </w:rPr>
      </w:pPr>
      <w:r>
        <w:rPr>
          <w:szCs w:val="28"/>
        </w:rPr>
        <w:t>2)с целью  эффективного обеспечения охраны общественного порядка и общ</w:t>
      </w:r>
      <w:r>
        <w:rPr>
          <w:szCs w:val="28"/>
        </w:rPr>
        <w:t>е</w:t>
      </w:r>
      <w:r>
        <w:rPr>
          <w:szCs w:val="28"/>
        </w:rPr>
        <w:t>ственной безопасности, а также раскрытия и расследования преступлений, с</w:t>
      </w:r>
      <w:r>
        <w:rPr>
          <w:szCs w:val="28"/>
        </w:rPr>
        <w:t>о</w:t>
      </w:r>
      <w:r>
        <w:rPr>
          <w:szCs w:val="28"/>
        </w:rPr>
        <w:t>вершенных в общественных местах, в том  числе на улицах, считаю необход</w:t>
      </w:r>
      <w:r>
        <w:rPr>
          <w:szCs w:val="28"/>
        </w:rPr>
        <w:t>и</w:t>
      </w:r>
      <w:r>
        <w:rPr>
          <w:szCs w:val="28"/>
        </w:rPr>
        <w:t>мым продолжить работу по оснащению камерами видеонаблюдения общес</w:t>
      </w:r>
      <w:r>
        <w:rPr>
          <w:szCs w:val="28"/>
        </w:rPr>
        <w:t>т</w:t>
      </w:r>
      <w:r>
        <w:rPr>
          <w:szCs w:val="28"/>
        </w:rPr>
        <w:t>венных мест,  мест массового пребывания граждан, а также мест отдыха на те</w:t>
      </w:r>
      <w:r>
        <w:rPr>
          <w:szCs w:val="28"/>
        </w:rPr>
        <w:t>р</w:t>
      </w:r>
      <w:r>
        <w:rPr>
          <w:szCs w:val="28"/>
        </w:rPr>
        <w:t>ритории района;</w:t>
      </w:r>
    </w:p>
    <w:p w:rsidR="00666761" w:rsidRDefault="00666761" w:rsidP="00666761">
      <w:pPr>
        <w:jc w:val="both"/>
        <w:rPr>
          <w:szCs w:val="28"/>
        </w:rPr>
      </w:pPr>
      <w:r>
        <w:rPr>
          <w:szCs w:val="28"/>
        </w:rPr>
        <w:t>3)с целью профилактики преступности среди несовершеннолетних района пр</w:t>
      </w:r>
      <w:r>
        <w:rPr>
          <w:szCs w:val="28"/>
        </w:rPr>
        <w:t>о</w:t>
      </w:r>
      <w:r>
        <w:rPr>
          <w:szCs w:val="28"/>
        </w:rPr>
        <w:t xml:space="preserve">должить  организацию проведения рейдовых мероприятиях представителями </w:t>
      </w:r>
      <w:r>
        <w:rPr>
          <w:szCs w:val="28"/>
        </w:rPr>
        <w:lastRenderedPageBreak/>
        <w:t>органов местного самоуправления во взаимодействии с сотрудниками полиции с составлением соответствующих графиков работы;</w:t>
      </w:r>
    </w:p>
    <w:p w:rsidR="00666761" w:rsidRDefault="00666761" w:rsidP="00666761">
      <w:pPr>
        <w:jc w:val="both"/>
        <w:rPr>
          <w:szCs w:val="28"/>
        </w:rPr>
      </w:pPr>
      <w:r>
        <w:rPr>
          <w:szCs w:val="28"/>
        </w:rPr>
        <w:t>4)с учетом тенденции к распространению наркотиков в молодежной среде с</w:t>
      </w:r>
      <w:r>
        <w:rPr>
          <w:szCs w:val="28"/>
        </w:rPr>
        <w:t>о</w:t>
      </w:r>
      <w:r>
        <w:rPr>
          <w:szCs w:val="28"/>
        </w:rPr>
        <w:t>вместно с заинтересованными службами и ведомствами района, членами общ</w:t>
      </w:r>
      <w:r>
        <w:rPr>
          <w:szCs w:val="28"/>
        </w:rPr>
        <w:t>е</w:t>
      </w:r>
      <w:r>
        <w:rPr>
          <w:szCs w:val="28"/>
        </w:rPr>
        <w:t>ственных формирований, организовать проведение профилактических мер</w:t>
      </w:r>
      <w:r>
        <w:rPr>
          <w:szCs w:val="28"/>
        </w:rPr>
        <w:t>о</w:t>
      </w:r>
      <w:r>
        <w:rPr>
          <w:szCs w:val="28"/>
        </w:rPr>
        <w:t>приятий в образовательных учреждениях, расположенных на территории См</w:t>
      </w:r>
      <w:r>
        <w:rPr>
          <w:szCs w:val="28"/>
        </w:rPr>
        <w:t>о</w:t>
      </w:r>
      <w:r>
        <w:rPr>
          <w:szCs w:val="28"/>
        </w:rPr>
        <w:t>ленского района;</w:t>
      </w:r>
    </w:p>
    <w:p w:rsidR="00666761" w:rsidRDefault="00666761" w:rsidP="00666761">
      <w:pPr>
        <w:jc w:val="both"/>
        <w:rPr>
          <w:szCs w:val="28"/>
        </w:rPr>
      </w:pPr>
      <w:r>
        <w:rPr>
          <w:szCs w:val="28"/>
        </w:rPr>
        <w:t>5)продолжить  информирование граждан через официальный сайт Админис</w:t>
      </w:r>
      <w:r>
        <w:rPr>
          <w:szCs w:val="28"/>
        </w:rPr>
        <w:t>т</w:t>
      </w:r>
      <w:r>
        <w:rPr>
          <w:szCs w:val="28"/>
        </w:rPr>
        <w:t>рации Смоленского  района и официальные средства массовой информации о мерах по предупреждению аварийности и травматизма, обеспечению безопа</w:t>
      </w:r>
      <w:r>
        <w:rPr>
          <w:szCs w:val="28"/>
        </w:rPr>
        <w:t>с</w:t>
      </w:r>
      <w:r>
        <w:rPr>
          <w:szCs w:val="28"/>
        </w:rPr>
        <w:t>ности дорожного движения на территории Смоленского района.</w:t>
      </w:r>
    </w:p>
    <w:p w:rsidR="009A23D3" w:rsidRDefault="009A23D3" w:rsidP="00666761">
      <w:pPr>
        <w:ind w:firstLine="709"/>
        <w:jc w:val="both"/>
      </w:pPr>
    </w:p>
    <w:p w:rsidR="00DB4C78" w:rsidRDefault="00DB4C78" w:rsidP="00666761">
      <w:pPr>
        <w:jc w:val="both"/>
        <w:rPr>
          <w:szCs w:val="28"/>
        </w:rPr>
      </w:pPr>
    </w:p>
    <w:p w:rsidR="00160B76" w:rsidRPr="00507816" w:rsidRDefault="00160B76" w:rsidP="00666761">
      <w:pPr>
        <w:shd w:val="clear" w:color="auto" w:fill="FFFFFF"/>
        <w:jc w:val="both"/>
        <w:rPr>
          <w:szCs w:val="28"/>
        </w:rPr>
      </w:pPr>
    </w:p>
    <w:sectPr w:rsidR="00160B76" w:rsidRPr="00507816" w:rsidSect="007E6E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624" w:bottom="1077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E32" w:rsidRDefault="00927E32" w:rsidP="00CB49DE">
      <w:r>
        <w:separator/>
      </w:r>
    </w:p>
  </w:endnote>
  <w:endnote w:type="continuationSeparator" w:id="1">
    <w:p w:rsidR="00927E32" w:rsidRDefault="00927E32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E32" w:rsidRDefault="00927E32" w:rsidP="00CB49DE">
      <w:r>
        <w:separator/>
      </w:r>
    </w:p>
  </w:footnote>
  <w:footnote w:type="continuationSeparator" w:id="1">
    <w:p w:rsidR="00927E32" w:rsidRDefault="00927E32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141512"/>
    </w:sdtPr>
    <w:sdtEndPr>
      <w:rPr>
        <w:sz w:val="22"/>
        <w:szCs w:val="22"/>
      </w:rPr>
    </w:sdtEndPr>
    <w:sdtContent>
      <w:p w:rsidR="00CB49DE" w:rsidRPr="005F3A88" w:rsidRDefault="001916B8">
        <w:pPr>
          <w:pStyle w:val="a4"/>
          <w:jc w:val="right"/>
          <w:rPr>
            <w:sz w:val="22"/>
            <w:szCs w:val="22"/>
          </w:rPr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FF4349" w:rsidRDefault="00CB49DE" w:rsidP="00FF4349">
    <w:pPr>
      <w:pStyle w:val="a4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1D4D"/>
    <w:multiLevelType w:val="multilevel"/>
    <w:tmpl w:val="88BE644C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474B5DE4"/>
    <w:multiLevelType w:val="multilevel"/>
    <w:tmpl w:val="5DC48D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9E31E4B"/>
    <w:multiLevelType w:val="hybridMultilevel"/>
    <w:tmpl w:val="C1AA0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F240423"/>
    <w:multiLevelType w:val="hybridMultilevel"/>
    <w:tmpl w:val="7506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243B9C"/>
    <w:multiLevelType w:val="hybridMultilevel"/>
    <w:tmpl w:val="64488858"/>
    <w:lvl w:ilvl="0" w:tplc="7CB81B8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hdrShapeDefaults>
    <o:shapedefaults v:ext="edit" spidmax="96258"/>
  </w:hdrShapeDefaults>
  <w:footnotePr>
    <w:footnote w:id="0"/>
    <w:footnote w:id="1"/>
  </w:footnotePr>
  <w:endnotePr>
    <w:endnote w:id="0"/>
    <w:endnote w:id="1"/>
  </w:endnotePr>
  <w:compat/>
  <w:rsids>
    <w:rsidRoot w:val="00BA71DB"/>
    <w:rsid w:val="00030E5A"/>
    <w:rsid w:val="00035C35"/>
    <w:rsid w:val="0004571C"/>
    <w:rsid w:val="00050310"/>
    <w:rsid w:val="00051280"/>
    <w:rsid w:val="000520AF"/>
    <w:rsid w:val="0005297D"/>
    <w:rsid w:val="00067BBC"/>
    <w:rsid w:val="000849CD"/>
    <w:rsid w:val="000863EB"/>
    <w:rsid w:val="0009158A"/>
    <w:rsid w:val="00092DC5"/>
    <w:rsid w:val="00095AAA"/>
    <w:rsid w:val="000A3EBB"/>
    <w:rsid w:val="000A5EA3"/>
    <w:rsid w:val="000B35B3"/>
    <w:rsid w:val="000C3CD3"/>
    <w:rsid w:val="000D1755"/>
    <w:rsid w:val="000E4B95"/>
    <w:rsid w:val="000F26BB"/>
    <w:rsid w:val="000F4004"/>
    <w:rsid w:val="000F61AC"/>
    <w:rsid w:val="0011797B"/>
    <w:rsid w:val="0012265D"/>
    <w:rsid w:val="001417AE"/>
    <w:rsid w:val="00141820"/>
    <w:rsid w:val="00143F5D"/>
    <w:rsid w:val="00144204"/>
    <w:rsid w:val="00160B76"/>
    <w:rsid w:val="001620B8"/>
    <w:rsid w:val="00171671"/>
    <w:rsid w:val="00173FFE"/>
    <w:rsid w:val="001916B8"/>
    <w:rsid w:val="00195A56"/>
    <w:rsid w:val="001968C2"/>
    <w:rsid w:val="001B28F9"/>
    <w:rsid w:val="001B5862"/>
    <w:rsid w:val="001B5CD4"/>
    <w:rsid w:val="001D3E12"/>
    <w:rsid w:val="001D4848"/>
    <w:rsid w:val="001D4B91"/>
    <w:rsid w:val="001D7B73"/>
    <w:rsid w:val="001F22E5"/>
    <w:rsid w:val="002043B1"/>
    <w:rsid w:val="00212865"/>
    <w:rsid w:val="002230A9"/>
    <w:rsid w:val="00232241"/>
    <w:rsid w:val="00235AF7"/>
    <w:rsid w:val="0024389B"/>
    <w:rsid w:val="00243BCC"/>
    <w:rsid w:val="002467EA"/>
    <w:rsid w:val="00253E9E"/>
    <w:rsid w:val="00257B0F"/>
    <w:rsid w:val="00260A6E"/>
    <w:rsid w:val="00262266"/>
    <w:rsid w:val="00277FED"/>
    <w:rsid w:val="002C1E0B"/>
    <w:rsid w:val="002D57BC"/>
    <w:rsid w:val="002F038B"/>
    <w:rsid w:val="0030178A"/>
    <w:rsid w:val="00306A70"/>
    <w:rsid w:val="0032643E"/>
    <w:rsid w:val="00350AF1"/>
    <w:rsid w:val="003729B9"/>
    <w:rsid w:val="00376668"/>
    <w:rsid w:val="00392B2A"/>
    <w:rsid w:val="003C209C"/>
    <w:rsid w:val="003D0B08"/>
    <w:rsid w:val="003D5BDA"/>
    <w:rsid w:val="003E0D44"/>
    <w:rsid w:val="003E29C0"/>
    <w:rsid w:val="004074BC"/>
    <w:rsid w:val="00412FD9"/>
    <w:rsid w:val="00424067"/>
    <w:rsid w:val="00444F8F"/>
    <w:rsid w:val="00450607"/>
    <w:rsid w:val="00451B9D"/>
    <w:rsid w:val="00467625"/>
    <w:rsid w:val="00470DE5"/>
    <w:rsid w:val="00477BD0"/>
    <w:rsid w:val="0049249D"/>
    <w:rsid w:val="004956E1"/>
    <w:rsid w:val="004A0C49"/>
    <w:rsid w:val="004B5021"/>
    <w:rsid w:val="004B792B"/>
    <w:rsid w:val="004C7BA3"/>
    <w:rsid w:val="004E2B7C"/>
    <w:rsid w:val="004E3B61"/>
    <w:rsid w:val="004F3250"/>
    <w:rsid w:val="005049E1"/>
    <w:rsid w:val="00507816"/>
    <w:rsid w:val="00514836"/>
    <w:rsid w:val="00516428"/>
    <w:rsid w:val="00524C9E"/>
    <w:rsid w:val="005371E6"/>
    <w:rsid w:val="00542409"/>
    <w:rsid w:val="00573EA7"/>
    <w:rsid w:val="00575331"/>
    <w:rsid w:val="005943EF"/>
    <w:rsid w:val="0059752A"/>
    <w:rsid w:val="005A3ACD"/>
    <w:rsid w:val="005C00E1"/>
    <w:rsid w:val="005C31F7"/>
    <w:rsid w:val="005C3C1D"/>
    <w:rsid w:val="005C4B53"/>
    <w:rsid w:val="005D1ECD"/>
    <w:rsid w:val="005D2E79"/>
    <w:rsid w:val="005E0B5D"/>
    <w:rsid w:val="005E6112"/>
    <w:rsid w:val="005F3A88"/>
    <w:rsid w:val="00602339"/>
    <w:rsid w:val="006041AD"/>
    <w:rsid w:val="00604BA8"/>
    <w:rsid w:val="006268D4"/>
    <w:rsid w:val="006333F4"/>
    <w:rsid w:val="00640F65"/>
    <w:rsid w:val="0065325D"/>
    <w:rsid w:val="006639B4"/>
    <w:rsid w:val="00666761"/>
    <w:rsid w:val="0067025C"/>
    <w:rsid w:val="0067107C"/>
    <w:rsid w:val="0069135E"/>
    <w:rsid w:val="006A35E4"/>
    <w:rsid w:val="006B29E5"/>
    <w:rsid w:val="006B31D4"/>
    <w:rsid w:val="006D294A"/>
    <w:rsid w:val="006E49C5"/>
    <w:rsid w:val="006F2C98"/>
    <w:rsid w:val="007207AC"/>
    <w:rsid w:val="00727C3D"/>
    <w:rsid w:val="00731CFC"/>
    <w:rsid w:val="00731E4C"/>
    <w:rsid w:val="00734120"/>
    <w:rsid w:val="00743100"/>
    <w:rsid w:val="00743A30"/>
    <w:rsid w:val="0074704D"/>
    <w:rsid w:val="00755AD0"/>
    <w:rsid w:val="00782229"/>
    <w:rsid w:val="007A21AF"/>
    <w:rsid w:val="007A6021"/>
    <w:rsid w:val="007A7FC7"/>
    <w:rsid w:val="007B2BBD"/>
    <w:rsid w:val="007C09C2"/>
    <w:rsid w:val="007C22F3"/>
    <w:rsid w:val="007E6905"/>
    <w:rsid w:val="007E6EE1"/>
    <w:rsid w:val="007F5C8A"/>
    <w:rsid w:val="008014E3"/>
    <w:rsid w:val="00801915"/>
    <w:rsid w:val="00802A08"/>
    <w:rsid w:val="00804D07"/>
    <w:rsid w:val="00804DC6"/>
    <w:rsid w:val="008121B0"/>
    <w:rsid w:val="008201A6"/>
    <w:rsid w:val="00826B37"/>
    <w:rsid w:val="008275B2"/>
    <w:rsid w:val="008542E3"/>
    <w:rsid w:val="00854720"/>
    <w:rsid w:val="00861331"/>
    <w:rsid w:val="00863C48"/>
    <w:rsid w:val="00873AC7"/>
    <w:rsid w:val="00876889"/>
    <w:rsid w:val="00895DCD"/>
    <w:rsid w:val="008970FE"/>
    <w:rsid w:val="008B0AC8"/>
    <w:rsid w:val="008B1B3C"/>
    <w:rsid w:val="008E23FE"/>
    <w:rsid w:val="00917FD6"/>
    <w:rsid w:val="00920AD7"/>
    <w:rsid w:val="00920D75"/>
    <w:rsid w:val="00927E32"/>
    <w:rsid w:val="00943E0F"/>
    <w:rsid w:val="00954701"/>
    <w:rsid w:val="00955A6B"/>
    <w:rsid w:val="0096572D"/>
    <w:rsid w:val="00967B2E"/>
    <w:rsid w:val="00972467"/>
    <w:rsid w:val="0097336A"/>
    <w:rsid w:val="009924B6"/>
    <w:rsid w:val="00995C62"/>
    <w:rsid w:val="009A23D3"/>
    <w:rsid w:val="009A3370"/>
    <w:rsid w:val="009A69E6"/>
    <w:rsid w:val="009B1970"/>
    <w:rsid w:val="009D20D1"/>
    <w:rsid w:val="009E44F5"/>
    <w:rsid w:val="009F25CF"/>
    <w:rsid w:val="009F597B"/>
    <w:rsid w:val="009F7A2F"/>
    <w:rsid w:val="00A010F8"/>
    <w:rsid w:val="00A029DA"/>
    <w:rsid w:val="00A11CD5"/>
    <w:rsid w:val="00A16EC1"/>
    <w:rsid w:val="00A30982"/>
    <w:rsid w:val="00A32DF0"/>
    <w:rsid w:val="00A37CA7"/>
    <w:rsid w:val="00A43705"/>
    <w:rsid w:val="00A54244"/>
    <w:rsid w:val="00A566D4"/>
    <w:rsid w:val="00A6785A"/>
    <w:rsid w:val="00AC5707"/>
    <w:rsid w:val="00AD3BE8"/>
    <w:rsid w:val="00AD7284"/>
    <w:rsid w:val="00AE0AE8"/>
    <w:rsid w:val="00B00B76"/>
    <w:rsid w:val="00B02568"/>
    <w:rsid w:val="00B070C1"/>
    <w:rsid w:val="00B322CE"/>
    <w:rsid w:val="00B35E8F"/>
    <w:rsid w:val="00B3724C"/>
    <w:rsid w:val="00B4417F"/>
    <w:rsid w:val="00B66DFE"/>
    <w:rsid w:val="00B839AE"/>
    <w:rsid w:val="00B85153"/>
    <w:rsid w:val="00B930CA"/>
    <w:rsid w:val="00BA71DB"/>
    <w:rsid w:val="00BA794A"/>
    <w:rsid w:val="00BB21F7"/>
    <w:rsid w:val="00BB22E3"/>
    <w:rsid w:val="00BB2D23"/>
    <w:rsid w:val="00BB3583"/>
    <w:rsid w:val="00BD1BA1"/>
    <w:rsid w:val="00BD3B4E"/>
    <w:rsid w:val="00BE32B7"/>
    <w:rsid w:val="00BE5A78"/>
    <w:rsid w:val="00BE6611"/>
    <w:rsid w:val="00BF25AF"/>
    <w:rsid w:val="00BF4CB1"/>
    <w:rsid w:val="00C0102F"/>
    <w:rsid w:val="00C14C20"/>
    <w:rsid w:val="00C214E9"/>
    <w:rsid w:val="00C335A5"/>
    <w:rsid w:val="00C46731"/>
    <w:rsid w:val="00C54AB3"/>
    <w:rsid w:val="00C741E7"/>
    <w:rsid w:val="00C819F3"/>
    <w:rsid w:val="00C90396"/>
    <w:rsid w:val="00C9273B"/>
    <w:rsid w:val="00C9674D"/>
    <w:rsid w:val="00CA3475"/>
    <w:rsid w:val="00CB3C8C"/>
    <w:rsid w:val="00CB49DE"/>
    <w:rsid w:val="00CC1981"/>
    <w:rsid w:val="00CC7E95"/>
    <w:rsid w:val="00D051DA"/>
    <w:rsid w:val="00D14936"/>
    <w:rsid w:val="00D271AE"/>
    <w:rsid w:val="00D27405"/>
    <w:rsid w:val="00D40B55"/>
    <w:rsid w:val="00D4170A"/>
    <w:rsid w:val="00D550EE"/>
    <w:rsid w:val="00D61DCA"/>
    <w:rsid w:val="00D84D1C"/>
    <w:rsid w:val="00DA4EAF"/>
    <w:rsid w:val="00DA571B"/>
    <w:rsid w:val="00DB1B5C"/>
    <w:rsid w:val="00DB40BB"/>
    <w:rsid w:val="00DB4C78"/>
    <w:rsid w:val="00DC15D4"/>
    <w:rsid w:val="00DC4A19"/>
    <w:rsid w:val="00DC7B97"/>
    <w:rsid w:val="00DE7296"/>
    <w:rsid w:val="00DE7640"/>
    <w:rsid w:val="00DF2E9E"/>
    <w:rsid w:val="00DF4C51"/>
    <w:rsid w:val="00DF60E5"/>
    <w:rsid w:val="00E01F4D"/>
    <w:rsid w:val="00E04F98"/>
    <w:rsid w:val="00E1097D"/>
    <w:rsid w:val="00E160E0"/>
    <w:rsid w:val="00E26BCE"/>
    <w:rsid w:val="00E30C7E"/>
    <w:rsid w:val="00E4646D"/>
    <w:rsid w:val="00E46B9E"/>
    <w:rsid w:val="00E46D0A"/>
    <w:rsid w:val="00E60DE5"/>
    <w:rsid w:val="00E67DF8"/>
    <w:rsid w:val="00E7259F"/>
    <w:rsid w:val="00E965A1"/>
    <w:rsid w:val="00EA1A7D"/>
    <w:rsid w:val="00EE5025"/>
    <w:rsid w:val="00EF6D2A"/>
    <w:rsid w:val="00F24C89"/>
    <w:rsid w:val="00F31092"/>
    <w:rsid w:val="00F36525"/>
    <w:rsid w:val="00F458EB"/>
    <w:rsid w:val="00F52DB4"/>
    <w:rsid w:val="00F535C1"/>
    <w:rsid w:val="00F73AE8"/>
    <w:rsid w:val="00F80F3D"/>
    <w:rsid w:val="00F902B0"/>
    <w:rsid w:val="00F91964"/>
    <w:rsid w:val="00FA44FB"/>
    <w:rsid w:val="00FC6D4E"/>
    <w:rsid w:val="00FD1FD7"/>
    <w:rsid w:val="00FD4938"/>
    <w:rsid w:val="00FF4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link w:val="ConsPlusNormal0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ConsPlusNormal0">
    <w:name w:val="ConsPlusNormal Знак"/>
    <w:link w:val="ConsPlusNormal"/>
    <w:locked/>
    <w:rsid w:val="00AC5707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69135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91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9924B6"/>
    <w:pPr>
      <w:ind w:firstLine="709"/>
      <w:jc w:val="both"/>
    </w:pPr>
  </w:style>
  <w:style w:type="character" w:customStyle="1" w:styleId="ad">
    <w:name w:val="Основной текст с отступом Знак"/>
    <w:basedOn w:val="a0"/>
    <w:link w:val="ac"/>
    <w:semiHidden/>
    <w:rsid w:val="009924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_"/>
    <w:basedOn w:val="a0"/>
    <w:link w:val="1"/>
    <w:locked/>
    <w:rsid w:val="0046762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e"/>
    <w:rsid w:val="00467625"/>
    <w:pPr>
      <w:shd w:val="clear" w:color="auto" w:fill="FFFFFF"/>
      <w:spacing w:before="480" w:after="36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22">
    <w:name w:val="Body Text Indent 2"/>
    <w:basedOn w:val="a"/>
    <w:link w:val="23"/>
    <w:uiPriority w:val="99"/>
    <w:semiHidden/>
    <w:unhideWhenUsed/>
    <w:rsid w:val="000F26B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0F26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9A23D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A23D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FF5BF-538B-4EC2-92DE-886CDC5A3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1561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ШПИ</cp:lastModifiedBy>
  <cp:revision>59</cp:revision>
  <cp:lastPrinted>2021-10-12T08:19:00Z</cp:lastPrinted>
  <dcterms:created xsi:type="dcterms:W3CDTF">2021-12-08T01:50:00Z</dcterms:created>
  <dcterms:modified xsi:type="dcterms:W3CDTF">2023-02-21T02:53:00Z</dcterms:modified>
</cp:coreProperties>
</file>